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u w:val="none"/>
        </w:rPr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none"/>
          <w:shd w:fill="auto" w:val="clear"/>
        </w:rPr>
        <w:t xml:space="preserve">MODELLO A.2.5 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  <w:shd w:fill="auto" w:val="clear"/>
        </w:rPr>
        <w:t>DICHIARAZIONE RTI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 w:eastAsia="Arial" w:cs="Arial"/>
          <w:b/>
          <w:b/>
          <w:bCs/>
          <w:color w:val="000000"/>
          <w:spacing w:val="0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/>
        </w:rPr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IN MODALITA’ TELEMATICA PER L’AFFIDAMENTO DI </w:t>
      </w:r>
      <w:r>
        <w:rPr>
          <w:rStyle w:val="Carpredefinitoparagrafo"/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LAVORI DI STRAORDINARIA MANUTENZIONE PER LA SOSTITUZIONE DEI SERRAMENTI ESTERNI IN ALLUMINIO ED OPERE EDILI VARIE CONNESSE DA ESEGUIRSI PRESSO l’I.T.N. CAPPELLINI PIAZZA GIOVINE ITALIA - LIVORNO, COD. ARES 0490090010 -   CIG 9517697C05   CUP J48B20001470001.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Helvetica-Bold;Arial" w:cs="Times New Roman"/>
          <w:b/>
          <w:b/>
          <w:bCs/>
          <w:i w:val="false"/>
          <w:i w:val="false"/>
          <w:iCs w:val="false"/>
          <w:caps/>
          <w:color w:val="000000"/>
          <w:spacing w:val="0"/>
          <w:kern w:val="0"/>
          <w:sz w:val="22"/>
          <w:szCs w:val="22"/>
          <w:lang w:val="it-IT" w:eastAsia="it-IT" w:bidi="ar-SA"/>
        </w:rPr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lang w:val="it-IT" w:eastAsia="it-IT" w:bidi="ar-SA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1217295</wp:posOffset>
            </wp:positionH>
            <wp:positionV relativeFrom="paragraph">
              <wp:posOffset>83820</wp:posOffset>
            </wp:positionV>
            <wp:extent cx="3686175" cy="981075"/>
            <wp:effectExtent l="0" t="0" r="0" b="0"/>
            <wp:wrapSquare wrapText="largest"/>
            <wp:docPr id="1" name="Immagin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qFormat/>
    <w:pPr>
      <w:widowControl w:val="false"/>
      <w:suppressLineNumbers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LibreOffice/6.1.3.2$Windows_X86_64 LibreOffice_project/86daf60bf00efa86ad547e59e09d6bb77c699acb</Application>
  <Pages>3</Pages>
  <Words>368</Words>
  <Characters>3195</Characters>
  <CharactersWithSpaces>3694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2022-12-02T13:32:14Z</dcterms:modified>
  <cp:revision>33</cp:revision>
  <dc:subject/>
  <dc:title/>
</cp:coreProperties>
</file>